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29BA6" w14:textId="77777777" w:rsidR="004E1FDA" w:rsidRDefault="004E1FDA" w:rsidP="004E1FDA">
      <w:pPr>
        <w:pStyle w:val="Title"/>
        <w:jc w:val="center"/>
        <w:rPr>
          <w:rStyle w:val="BookTitle"/>
          <w:rFonts w:ascii="Georgia" w:hAnsi="Georgia"/>
          <w:b w:val="0"/>
          <w:bCs w:val="0"/>
          <w:i w:val="0"/>
          <w:iCs w:val="0"/>
          <w:sz w:val="44"/>
          <w:szCs w:val="44"/>
        </w:rPr>
      </w:pPr>
      <w:r w:rsidRPr="00790F21">
        <w:rPr>
          <w:rStyle w:val="BookTitle"/>
          <w:rFonts w:ascii="Georgia" w:hAnsi="Georgia"/>
          <w:b w:val="0"/>
          <w:bCs w:val="0"/>
          <w:i w:val="0"/>
          <w:iCs w:val="0"/>
          <w:sz w:val="44"/>
          <w:szCs w:val="44"/>
        </w:rPr>
        <w:t>D4A Website Content</w:t>
      </w:r>
    </w:p>
    <w:p w14:paraId="3B5A125C" w14:textId="128C82BA" w:rsidR="004E1FDA" w:rsidRDefault="004E1FDA" w:rsidP="004E1FDA">
      <w:pPr>
        <w:pStyle w:val="Heading1"/>
        <w:rPr>
          <w:rFonts w:ascii="Georgia" w:hAnsi="Georgia"/>
          <w:color w:val="auto"/>
          <w:sz w:val="24"/>
          <w:szCs w:val="24"/>
        </w:rPr>
      </w:pPr>
      <w:r w:rsidRPr="005D40AA">
        <w:rPr>
          <w:rFonts w:ascii="Georgia" w:hAnsi="Georgia"/>
          <w:color w:val="auto"/>
          <w:sz w:val="24"/>
          <w:szCs w:val="24"/>
        </w:rPr>
        <w:t>Website Template:</w:t>
      </w:r>
      <w:r>
        <w:rPr>
          <w:rFonts w:ascii="Georgia" w:hAnsi="Georgia"/>
          <w:color w:val="auto"/>
          <w:sz w:val="24"/>
          <w:szCs w:val="24"/>
        </w:rPr>
        <w:t xml:space="preserve"> </w:t>
      </w:r>
      <w:hyperlink r:id="rId5" w:history="1">
        <w:r w:rsidR="00592E61" w:rsidRPr="001E10D6">
          <w:rPr>
            <w:rStyle w:val="Hyperlink"/>
            <w:rFonts w:ascii="Georgia" w:hAnsi="Georgia"/>
            <w:sz w:val="24"/>
            <w:szCs w:val="24"/>
          </w:rPr>
          <w:t>https://html.awaikenthemes.com/artistic/service-single.html</w:t>
        </w:r>
      </w:hyperlink>
      <w:r w:rsidR="00592E61">
        <w:rPr>
          <w:rFonts w:ascii="Georgia" w:hAnsi="Georgia"/>
          <w:color w:val="auto"/>
          <w:sz w:val="24"/>
          <w:szCs w:val="24"/>
        </w:rPr>
        <w:t xml:space="preserve"> </w:t>
      </w:r>
    </w:p>
    <w:p w14:paraId="097F3236" w14:textId="77777777" w:rsidR="004E1FDA" w:rsidRDefault="004E1FDA" w:rsidP="004E1F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8"/>
        <w:gridCol w:w="4378"/>
      </w:tblGrid>
      <w:tr w:rsidR="004E1FDA" w14:paraId="313DDA44" w14:textId="77777777" w:rsidTr="004F1EDE">
        <w:tc>
          <w:tcPr>
            <w:tcW w:w="9016" w:type="dxa"/>
            <w:gridSpan w:val="2"/>
            <w:shd w:val="clear" w:color="auto" w:fill="8EAADB" w:themeFill="accent1" w:themeFillTint="99"/>
          </w:tcPr>
          <w:p w14:paraId="6FB5EC79" w14:textId="2FC672D4" w:rsidR="004E1FDA" w:rsidRPr="00404BE8" w:rsidRDefault="004E1FDA" w:rsidP="00404BE8">
            <w:pPr>
              <w:tabs>
                <w:tab w:val="left" w:pos="3672"/>
              </w:tabs>
              <w:jc w:val="center"/>
              <w:rPr>
                <w:rFonts w:ascii="Geogria" w:hAnsi="Geogria"/>
                <w:b/>
                <w:bCs/>
                <w:sz w:val="28"/>
                <w:szCs w:val="32"/>
              </w:rPr>
            </w:pPr>
            <w:r w:rsidRPr="005F4A96">
              <w:rPr>
                <w:rFonts w:ascii="Geogria" w:hAnsi="Geogria"/>
                <w:b/>
                <w:bCs/>
                <w:sz w:val="28"/>
                <w:szCs w:val="32"/>
              </w:rPr>
              <w:t xml:space="preserve">Page </w:t>
            </w:r>
            <w:r w:rsidR="00404BE8">
              <w:rPr>
                <w:rFonts w:ascii="Geogria" w:hAnsi="Geogria"/>
                <w:b/>
                <w:bCs/>
                <w:sz w:val="28"/>
                <w:szCs w:val="32"/>
              </w:rPr>
              <w:t>4</w:t>
            </w:r>
            <w:r w:rsidRPr="005F4A96">
              <w:rPr>
                <w:rFonts w:ascii="Geogria" w:hAnsi="Geogria"/>
                <w:b/>
                <w:bCs/>
                <w:sz w:val="28"/>
                <w:szCs w:val="32"/>
              </w:rPr>
              <w:t>:</w:t>
            </w:r>
            <w:r w:rsidRPr="005F4A96">
              <w:rPr>
                <w:rFonts w:ascii="Geogria" w:hAnsi="Geogria"/>
                <w:sz w:val="28"/>
                <w:szCs w:val="32"/>
              </w:rPr>
              <w:t xml:space="preserve"> </w:t>
            </w:r>
            <w:r w:rsidRPr="004E1FDA">
              <w:rPr>
                <w:rFonts w:ascii="Geogria" w:hAnsi="Geogria"/>
                <w:b/>
                <w:bCs/>
                <w:sz w:val="28"/>
                <w:szCs w:val="32"/>
              </w:rPr>
              <w:t>Procurement Software</w:t>
            </w:r>
          </w:p>
        </w:tc>
      </w:tr>
      <w:tr w:rsidR="004E1FDA" w14:paraId="6C83B9BF" w14:textId="77777777" w:rsidTr="004F1EDE">
        <w:tc>
          <w:tcPr>
            <w:tcW w:w="4638" w:type="dxa"/>
            <w:shd w:val="clear" w:color="auto" w:fill="D9E2F3" w:themeFill="accent1" w:themeFillTint="33"/>
          </w:tcPr>
          <w:p w14:paraId="2CEB235E" w14:textId="77777777" w:rsidR="004E1FDA" w:rsidRPr="005F4A96" w:rsidRDefault="004E1FDA" w:rsidP="004F1E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5F4A96">
              <w:rPr>
                <w:rFonts w:ascii="Georgia" w:hAnsi="Georgia"/>
                <w:sz w:val="24"/>
                <w:szCs w:val="24"/>
              </w:rPr>
              <w:t xml:space="preserve">Website Section </w:t>
            </w:r>
            <w:r>
              <w:rPr>
                <w:rFonts w:ascii="Georgia" w:hAnsi="Georgia"/>
                <w:sz w:val="24"/>
                <w:szCs w:val="24"/>
              </w:rPr>
              <w:t>Snippet</w:t>
            </w:r>
          </w:p>
        </w:tc>
        <w:tc>
          <w:tcPr>
            <w:tcW w:w="4378" w:type="dxa"/>
            <w:shd w:val="clear" w:color="auto" w:fill="D9E2F3" w:themeFill="accent1" w:themeFillTint="33"/>
          </w:tcPr>
          <w:p w14:paraId="53B89D9F" w14:textId="77777777" w:rsidR="004E1FDA" w:rsidRPr="005F4A96" w:rsidRDefault="004E1FDA" w:rsidP="004F1EDE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5F4A96">
              <w:rPr>
                <w:rFonts w:ascii="Georgia" w:hAnsi="Georgia"/>
                <w:sz w:val="24"/>
                <w:szCs w:val="24"/>
              </w:rPr>
              <w:t>Content</w:t>
            </w:r>
          </w:p>
        </w:tc>
      </w:tr>
      <w:tr w:rsidR="00592E61" w14:paraId="236F81F1" w14:textId="77777777" w:rsidTr="00592E61">
        <w:tc>
          <w:tcPr>
            <w:tcW w:w="4638" w:type="dxa"/>
          </w:tcPr>
          <w:p w14:paraId="17717274" w14:textId="34003F83" w:rsidR="00592E61" w:rsidRPr="005F4A96" w:rsidRDefault="00592E61" w:rsidP="00592E61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Banner Content</w:t>
            </w:r>
          </w:p>
        </w:tc>
        <w:tc>
          <w:tcPr>
            <w:tcW w:w="4378" w:type="dxa"/>
          </w:tcPr>
          <w:p w14:paraId="76407FB0" w14:textId="12B879AB" w:rsidR="00592E61" w:rsidRPr="005F4A96" w:rsidRDefault="00592E61" w:rsidP="00592E61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t>Automate purchase orders, vendor management, and source to pay workflows.</w:t>
            </w:r>
            <w:r>
              <w:rPr>
                <w:rFonts w:cstheme="minorHAnsi"/>
                <w:sz w:val="28"/>
                <w:szCs w:val="28"/>
              </w:rPr>
              <w:br/>
            </w:r>
            <w:r>
              <w:rPr>
                <w:rFonts w:cstheme="minorHAnsi"/>
                <w:b/>
                <w:bCs/>
                <w:sz w:val="28"/>
                <w:szCs w:val="28"/>
              </w:rPr>
              <w:br/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CTA: </w:t>
            </w:r>
            <w:r w:rsidRPr="00592E61">
              <w:rPr>
                <w:rFonts w:cstheme="minorHAnsi"/>
                <w:b/>
                <w:bCs/>
                <w:sz w:val="24"/>
                <w:szCs w:val="24"/>
              </w:rPr>
              <w:t>Try Free Demo</w:t>
            </w:r>
          </w:p>
        </w:tc>
      </w:tr>
      <w:tr w:rsidR="004E1FDA" w14:paraId="24D813A6" w14:textId="77777777" w:rsidTr="004F1EDE">
        <w:trPr>
          <w:trHeight w:val="5055"/>
        </w:trPr>
        <w:tc>
          <w:tcPr>
            <w:tcW w:w="4638" w:type="dxa"/>
          </w:tcPr>
          <w:p w14:paraId="1479BE30" w14:textId="77777777" w:rsidR="004E1FDA" w:rsidRDefault="004E1FDA" w:rsidP="004F1EDE">
            <w:r w:rsidRPr="009F0AA5">
              <w:rPr>
                <w:noProof/>
              </w:rPr>
              <w:drawing>
                <wp:inline distT="0" distB="0" distL="0" distR="0" wp14:anchorId="279C7B47" wp14:editId="39321DDF">
                  <wp:extent cx="2649301" cy="2567940"/>
                  <wp:effectExtent l="0" t="0" r="0" b="3810"/>
                  <wp:docPr id="1297664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66407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8" cy="258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5CF7ADEC" w14:textId="53F85FB9" w:rsidR="004E1FDA" w:rsidRDefault="00B66201" w:rsidP="004F1EDE">
            <w:r w:rsidRPr="00B66201">
              <w:t xml:space="preserve">Managing procurement globally has never been easier. D4A’s </w:t>
            </w:r>
            <w:r w:rsidRPr="00B66201">
              <w:rPr>
                <w:b/>
                <w:bCs/>
              </w:rPr>
              <w:t>procurement software Qatar</w:t>
            </w:r>
            <w:r w:rsidRPr="00B66201">
              <w:t xml:space="preserve"> and worldwide empowers businesses, government agencies, and enterprises to automate purchase requests, vendor approvals, and payment processes. From requisition to supplier collaboration, our </w:t>
            </w:r>
            <w:r w:rsidRPr="00B66201">
              <w:rPr>
                <w:b/>
                <w:bCs/>
              </w:rPr>
              <w:t>digital procurement solution</w:t>
            </w:r>
            <w:r w:rsidRPr="00B66201">
              <w:t xml:space="preserve"> ensures cost efficiency, compliance, and transparency across the entire procurement lifecycle.</w:t>
            </w:r>
            <w:r w:rsidR="004E1FDA">
              <w:br/>
            </w:r>
            <w:r w:rsidR="004E1FDA">
              <w:br/>
            </w:r>
          </w:p>
        </w:tc>
      </w:tr>
      <w:tr w:rsidR="004E1FDA" w14:paraId="5207623F" w14:textId="77777777" w:rsidTr="004F1EDE">
        <w:tc>
          <w:tcPr>
            <w:tcW w:w="4638" w:type="dxa"/>
          </w:tcPr>
          <w:p w14:paraId="107683C6" w14:textId="77777777" w:rsidR="004E1FDA" w:rsidRDefault="004E1FDA" w:rsidP="004F1EDE">
            <w:r w:rsidRPr="009E77E5">
              <w:rPr>
                <w:noProof/>
              </w:rPr>
              <w:drawing>
                <wp:inline distT="0" distB="0" distL="0" distR="0" wp14:anchorId="52B0CE00" wp14:editId="63DBB59B">
                  <wp:extent cx="2086266" cy="3077004"/>
                  <wp:effectExtent l="0" t="0" r="9525" b="9525"/>
                  <wp:docPr id="454904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90418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66" cy="307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457E7FF3" w14:textId="77777777" w:rsidR="00B66201" w:rsidRDefault="00B66201" w:rsidP="00B66201">
            <w:r>
              <w:t>Vertical Solutions Category</w:t>
            </w:r>
          </w:p>
          <w:p w14:paraId="20FF6219" w14:textId="77777777" w:rsidR="00B66201" w:rsidRDefault="00B66201" w:rsidP="00B66201"/>
          <w:p w14:paraId="0063243D" w14:textId="77777777" w:rsidR="00B66201" w:rsidRDefault="00B66201" w:rsidP="00B66201">
            <w:proofErr w:type="spellStart"/>
            <w:r>
              <w:t>ReadyMix</w:t>
            </w:r>
            <w:proofErr w:type="spellEnd"/>
            <w:r>
              <w:t xml:space="preserve"> Concrete ERP</w:t>
            </w:r>
          </w:p>
          <w:p w14:paraId="7671F2C0" w14:textId="77777777" w:rsidR="00B66201" w:rsidRDefault="00B66201" w:rsidP="00B66201">
            <w:r>
              <w:t>Stakeholder Management</w:t>
            </w:r>
          </w:p>
          <w:p w14:paraId="0C7AB19B" w14:textId="77777777" w:rsidR="00B66201" w:rsidRDefault="00B66201" w:rsidP="00B66201">
            <w:r>
              <w:t>Asset Management</w:t>
            </w:r>
          </w:p>
          <w:p w14:paraId="59FC40ED" w14:textId="1EB2A90E" w:rsidR="00B66201" w:rsidRDefault="00B66201" w:rsidP="00B66201">
            <w:r>
              <w:t>Property Management</w:t>
            </w:r>
          </w:p>
          <w:p w14:paraId="5AF70854" w14:textId="3D53B816" w:rsidR="004E1FDA" w:rsidRDefault="00B66201" w:rsidP="00B66201">
            <w:pPr>
              <w:spacing w:line="480" w:lineRule="auto"/>
            </w:pPr>
            <w:r>
              <w:t>University Management</w:t>
            </w:r>
          </w:p>
        </w:tc>
      </w:tr>
      <w:tr w:rsidR="004E1FDA" w14:paraId="4AF1E8A5" w14:textId="77777777" w:rsidTr="004F1EDE">
        <w:tc>
          <w:tcPr>
            <w:tcW w:w="4638" w:type="dxa"/>
          </w:tcPr>
          <w:p w14:paraId="0050DBAA" w14:textId="77777777" w:rsidR="004E1FDA" w:rsidRDefault="004E1FDA" w:rsidP="004F1EDE">
            <w:r w:rsidRPr="00020099">
              <w:rPr>
                <w:noProof/>
              </w:rPr>
              <w:lastRenderedPageBreak/>
              <w:drawing>
                <wp:inline distT="0" distB="0" distL="0" distR="0" wp14:anchorId="7ED2F2D1" wp14:editId="7DBA3143">
                  <wp:extent cx="2668619" cy="2004060"/>
                  <wp:effectExtent l="0" t="0" r="0" b="0"/>
                  <wp:docPr id="1691891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89130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72" cy="200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4FEAEDE3" w14:textId="77777777" w:rsidR="00B66201" w:rsidRPr="00B66201" w:rsidRDefault="00B66201" w:rsidP="00B66201">
            <w:pPr>
              <w:rPr>
                <w:b/>
                <w:bCs/>
              </w:rPr>
            </w:pPr>
            <w:r w:rsidRPr="00B66201">
              <w:rPr>
                <w:b/>
                <w:bCs/>
              </w:rPr>
              <w:t>Key Features of D4A Procurement Software</w:t>
            </w:r>
          </w:p>
          <w:p w14:paraId="02B4F07D" w14:textId="77777777" w:rsidR="00B66201" w:rsidRPr="00B66201" w:rsidRDefault="00B66201" w:rsidP="00B66201">
            <w:r w:rsidRPr="00B66201">
              <w:t>Streamline sourcing, approvals, and supplier management with D4A’s advanced platform. Core features include:</w:t>
            </w:r>
          </w:p>
          <w:p w14:paraId="727AA8C6" w14:textId="77777777" w:rsidR="00B66201" w:rsidRPr="00B66201" w:rsidRDefault="00B66201" w:rsidP="00B66201">
            <w:pPr>
              <w:numPr>
                <w:ilvl w:val="0"/>
                <w:numId w:val="13"/>
              </w:numPr>
            </w:pPr>
            <w:r w:rsidRPr="00B66201">
              <w:rPr>
                <w:b/>
                <w:bCs/>
              </w:rPr>
              <w:t>Purchase Order Automation</w:t>
            </w:r>
            <w:r w:rsidRPr="00B66201">
              <w:t>: Create, approve, and track purchase orders digitally to eliminate paperwork and delays.</w:t>
            </w:r>
          </w:p>
          <w:p w14:paraId="66A9AB11" w14:textId="77777777" w:rsidR="00B66201" w:rsidRPr="00B66201" w:rsidRDefault="00B66201" w:rsidP="00B66201">
            <w:pPr>
              <w:numPr>
                <w:ilvl w:val="0"/>
                <w:numId w:val="13"/>
              </w:numPr>
            </w:pPr>
            <w:r w:rsidRPr="00B66201">
              <w:rPr>
                <w:b/>
                <w:bCs/>
              </w:rPr>
              <w:t>Vendor Management Software</w:t>
            </w:r>
            <w:r w:rsidRPr="00B66201">
              <w:t>: Maintain a centralized vendor database with ratings, compliance checks, and performance insights.</w:t>
            </w:r>
          </w:p>
          <w:p w14:paraId="161494C1" w14:textId="77777777" w:rsidR="00B66201" w:rsidRPr="00B66201" w:rsidRDefault="00B66201" w:rsidP="00B66201">
            <w:pPr>
              <w:numPr>
                <w:ilvl w:val="0"/>
                <w:numId w:val="13"/>
              </w:numPr>
            </w:pPr>
            <w:r w:rsidRPr="00B66201">
              <w:rPr>
                <w:b/>
                <w:bCs/>
              </w:rPr>
              <w:t>Digital Procurement Workflow</w:t>
            </w:r>
            <w:r w:rsidRPr="00B66201">
              <w:t>: Automate requisitions, approvals, and payments with rule-based workflows.</w:t>
            </w:r>
          </w:p>
          <w:p w14:paraId="2E9B60F8" w14:textId="77777777" w:rsidR="00B66201" w:rsidRPr="00B66201" w:rsidRDefault="00B66201" w:rsidP="00B66201">
            <w:pPr>
              <w:numPr>
                <w:ilvl w:val="0"/>
                <w:numId w:val="13"/>
              </w:numPr>
            </w:pPr>
            <w:r w:rsidRPr="00B66201">
              <w:rPr>
                <w:b/>
                <w:bCs/>
              </w:rPr>
              <w:t>Source-to-Pay Platform</w:t>
            </w:r>
            <w:r w:rsidRPr="00B66201">
              <w:t>: Manage the entire procurement cycle – from request to invoice clearance – within one solution.</w:t>
            </w:r>
          </w:p>
          <w:p w14:paraId="19E3CE0E" w14:textId="77777777" w:rsidR="00B66201" w:rsidRPr="00B66201" w:rsidRDefault="00B66201" w:rsidP="00B66201">
            <w:pPr>
              <w:numPr>
                <w:ilvl w:val="0"/>
                <w:numId w:val="13"/>
              </w:numPr>
            </w:pPr>
            <w:r w:rsidRPr="00B66201">
              <w:rPr>
                <w:b/>
                <w:bCs/>
              </w:rPr>
              <w:t>B2B Procurement Digitization</w:t>
            </w:r>
            <w:r w:rsidRPr="00B66201">
              <w:t>: Enable bulk ordering, supplier negotiations, and contract compliance digitally.</w:t>
            </w:r>
          </w:p>
          <w:p w14:paraId="5364BF42" w14:textId="77777777" w:rsidR="00B66201" w:rsidRPr="00B66201" w:rsidRDefault="00B66201" w:rsidP="00B66201">
            <w:pPr>
              <w:numPr>
                <w:ilvl w:val="0"/>
                <w:numId w:val="13"/>
              </w:numPr>
            </w:pPr>
            <w:r w:rsidRPr="00B66201">
              <w:rPr>
                <w:b/>
                <w:bCs/>
              </w:rPr>
              <w:t>Analytics &amp; Dashboards</w:t>
            </w:r>
            <w:r w:rsidRPr="00B66201">
              <w:t>: Real-time spend visibility, supplier performance, and procurement KPIs.</w:t>
            </w:r>
          </w:p>
          <w:p w14:paraId="4BFD2E9C" w14:textId="77777777" w:rsidR="004E1FDA" w:rsidRDefault="004E1FDA" w:rsidP="00B66201"/>
        </w:tc>
      </w:tr>
      <w:tr w:rsidR="004E1FDA" w14:paraId="2F924E1E" w14:textId="77777777" w:rsidTr="004F1EDE">
        <w:tc>
          <w:tcPr>
            <w:tcW w:w="4638" w:type="dxa"/>
          </w:tcPr>
          <w:p w14:paraId="3D76D0D7" w14:textId="77777777" w:rsidR="004E1FDA" w:rsidRDefault="004E1FDA" w:rsidP="004F1EDE">
            <w:r w:rsidRPr="008A162A">
              <w:rPr>
                <w:noProof/>
              </w:rPr>
              <w:drawing>
                <wp:inline distT="0" distB="0" distL="0" distR="0" wp14:anchorId="6B00C28F" wp14:editId="1734E575">
                  <wp:extent cx="2808011" cy="4343400"/>
                  <wp:effectExtent l="0" t="0" r="0" b="0"/>
                  <wp:docPr id="1514227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2271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76" cy="436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75C818F7" w14:textId="77777777" w:rsidR="00B66201" w:rsidRPr="00B66201" w:rsidRDefault="00B66201" w:rsidP="00B66201">
            <w:pPr>
              <w:rPr>
                <w:b/>
                <w:bCs/>
              </w:rPr>
            </w:pPr>
            <w:r w:rsidRPr="00B66201">
              <w:rPr>
                <w:b/>
                <w:bCs/>
              </w:rPr>
              <w:t xml:space="preserve">Requisition → Approval → </w:t>
            </w:r>
            <w:proofErr w:type="spellStart"/>
            <w:r w:rsidRPr="00B66201">
              <w:rPr>
                <w:b/>
                <w:bCs/>
              </w:rPr>
              <w:t>Fulfillment</w:t>
            </w:r>
            <w:proofErr w:type="spellEnd"/>
          </w:p>
          <w:p w14:paraId="1872C59A" w14:textId="77777777" w:rsidR="00B66201" w:rsidRPr="00B66201" w:rsidRDefault="00B66201" w:rsidP="00B66201">
            <w:r w:rsidRPr="00B66201">
              <w:rPr>
                <w:b/>
                <w:bCs/>
              </w:rPr>
              <w:t>Our Process of Procurement Digitization</w:t>
            </w:r>
          </w:p>
          <w:p w14:paraId="061360D1" w14:textId="77777777" w:rsidR="00B66201" w:rsidRPr="00B66201" w:rsidRDefault="00B66201" w:rsidP="00B66201">
            <w:r w:rsidRPr="00B66201">
              <w:rPr>
                <w:b/>
                <w:bCs/>
              </w:rPr>
              <w:t>Requisition</w:t>
            </w:r>
            <w:r w:rsidRPr="00B66201">
              <w:br/>
              <w:t>Capture purchase requests with automated templates and multi-department workflows.</w:t>
            </w:r>
          </w:p>
          <w:p w14:paraId="3075EA6C" w14:textId="77777777" w:rsidR="00B66201" w:rsidRPr="00B66201" w:rsidRDefault="00B66201" w:rsidP="00B66201">
            <w:r w:rsidRPr="00B66201">
              <w:rPr>
                <w:b/>
                <w:bCs/>
              </w:rPr>
              <w:t>Approval</w:t>
            </w:r>
            <w:r w:rsidRPr="00B66201">
              <w:br/>
              <w:t>Digitize purchase approvals with audit-ready, multi-level authorization.</w:t>
            </w:r>
          </w:p>
          <w:p w14:paraId="36AF096D" w14:textId="77777777" w:rsidR="00B66201" w:rsidRPr="00B66201" w:rsidRDefault="00B66201" w:rsidP="00B66201">
            <w:proofErr w:type="spellStart"/>
            <w:r w:rsidRPr="00B66201">
              <w:rPr>
                <w:b/>
                <w:bCs/>
              </w:rPr>
              <w:t>Fulfillment</w:t>
            </w:r>
            <w:proofErr w:type="spellEnd"/>
            <w:r w:rsidRPr="00B66201">
              <w:br/>
              <w:t>Enable supplier collaboration, order tracking, and on-time delivery with integrated payment systems.</w:t>
            </w:r>
          </w:p>
          <w:p w14:paraId="1C13683B" w14:textId="77777777" w:rsidR="004E1FDA" w:rsidRDefault="004E1FDA" w:rsidP="00B66201"/>
        </w:tc>
      </w:tr>
      <w:tr w:rsidR="004E1FDA" w14:paraId="729B0A04" w14:textId="77777777" w:rsidTr="004F1EDE">
        <w:tc>
          <w:tcPr>
            <w:tcW w:w="4638" w:type="dxa"/>
          </w:tcPr>
          <w:p w14:paraId="1ACB8E99" w14:textId="77777777" w:rsidR="004E1FDA" w:rsidRPr="008A162A" w:rsidRDefault="004E1FDA" w:rsidP="004F1EDE"/>
        </w:tc>
        <w:tc>
          <w:tcPr>
            <w:tcW w:w="4378" w:type="dxa"/>
          </w:tcPr>
          <w:p w14:paraId="08078F05" w14:textId="77777777" w:rsidR="00B66201" w:rsidRPr="00B66201" w:rsidRDefault="00B66201" w:rsidP="00B66201">
            <w:pPr>
              <w:rPr>
                <w:b/>
                <w:bCs/>
              </w:rPr>
            </w:pPr>
            <w:r w:rsidRPr="00B66201">
              <w:rPr>
                <w:b/>
                <w:bCs/>
              </w:rPr>
              <w:t>Why Choose D4A?</w:t>
            </w:r>
          </w:p>
          <w:p w14:paraId="25066F4A" w14:textId="77777777" w:rsidR="00B66201" w:rsidRPr="00B66201" w:rsidRDefault="00B66201" w:rsidP="00B66201">
            <w:pPr>
              <w:numPr>
                <w:ilvl w:val="0"/>
                <w:numId w:val="14"/>
              </w:numPr>
            </w:pPr>
            <w:r w:rsidRPr="00B66201">
              <w:t>Cloud-based procurement platform accessible anytime, anywhere.</w:t>
            </w:r>
          </w:p>
          <w:p w14:paraId="02E82466" w14:textId="77777777" w:rsidR="00B66201" w:rsidRPr="00B66201" w:rsidRDefault="00B66201" w:rsidP="00B66201">
            <w:pPr>
              <w:numPr>
                <w:ilvl w:val="0"/>
                <w:numId w:val="14"/>
              </w:numPr>
            </w:pPr>
            <w:r w:rsidRPr="00B66201">
              <w:t>Built for enterprises worldwide, with compliance-ready frameworks (including Qatar regulations).</w:t>
            </w:r>
          </w:p>
          <w:p w14:paraId="1EC8FBF7" w14:textId="77777777" w:rsidR="00B66201" w:rsidRPr="00B66201" w:rsidRDefault="00B66201" w:rsidP="00B66201">
            <w:pPr>
              <w:numPr>
                <w:ilvl w:val="0"/>
                <w:numId w:val="14"/>
              </w:numPr>
            </w:pPr>
            <w:r w:rsidRPr="00B66201">
              <w:t>Streamlines sourcing, supplier engagement, and payment cycles.</w:t>
            </w:r>
          </w:p>
          <w:p w14:paraId="1F76F695" w14:textId="77777777" w:rsidR="00B66201" w:rsidRPr="00B66201" w:rsidRDefault="00B66201" w:rsidP="00B66201">
            <w:pPr>
              <w:numPr>
                <w:ilvl w:val="0"/>
                <w:numId w:val="14"/>
              </w:numPr>
            </w:pPr>
            <w:r w:rsidRPr="00B66201">
              <w:t>Integrates seamlessly with D4A ERP, HRMS, and finance systems.</w:t>
            </w:r>
          </w:p>
          <w:p w14:paraId="41CD0DE6" w14:textId="1CD7D586" w:rsidR="004E1FDA" w:rsidRPr="00B66201" w:rsidRDefault="00B66201" w:rsidP="00B66201">
            <w:pPr>
              <w:numPr>
                <w:ilvl w:val="0"/>
                <w:numId w:val="14"/>
              </w:numPr>
              <w:rPr>
                <w:b/>
                <w:bCs/>
              </w:rPr>
            </w:pPr>
            <w:r w:rsidRPr="00B66201">
              <w:t>Scalable for SMEs, enterprises, and public agencies.</w:t>
            </w:r>
          </w:p>
        </w:tc>
      </w:tr>
      <w:tr w:rsidR="004E1FDA" w14:paraId="37BB7EE0" w14:textId="77777777" w:rsidTr="004F1EDE">
        <w:tc>
          <w:tcPr>
            <w:tcW w:w="4638" w:type="dxa"/>
          </w:tcPr>
          <w:p w14:paraId="40DC3703" w14:textId="77777777" w:rsidR="004E1FDA" w:rsidRDefault="004E1FDA" w:rsidP="004F1EDE">
            <w:r w:rsidRPr="00A178C2">
              <w:rPr>
                <w:noProof/>
              </w:rPr>
              <w:drawing>
                <wp:inline distT="0" distB="0" distL="0" distR="0" wp14:anchorId="63537692" wp14:editId="13F89A4E">
                  <wp:extent cx="2263426" cy="1356360"/>
                  <wp:effectExtent l="0" t="0" r="3810" b="0"/>
                  <wp:docPr id="517581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58149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00" cy="13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14:paraId="16B9EE0D" w14:textId="77777777" w:rsidR="00B66201" w:rsidRPr="00B66201" w:rsidRDefault="00B66201" w:rsidP="00B66201">
            <w:r w:rsidRPr="00B66201">
              <w:rPr>
                <w:b/>
                <w:bCs/>
              </w:rPr>
              <w:t>Q1: What makes D4A the best procurement software in Qatar and globally?</w:t>
            </w:r>
            <w:r w:rsidRPr="00B66201">
              <w:br/>
              <w:t>Our solution combines purchase order automation, vendor tracking, workflows, and analytics into one platform adaptable to regional and international compliance.</w:t>
            </w:r>
          </w:p>
          <w:p w14:paraId="75EE2915" w14:textId="77777777" w:rsidR="00B66201" w:rsidRPr="00B66201" w:rsidRDefault="00B66201" w:rsidP="00B66201">
            <w:r w:rsidRPr="00B66201">
              <w:rPr>
                <w:b/>
                <w:bCs/>
              </w:rPr>
              <w:t>Q2: Can it integrate with ERP and finance systems?</w:t>
            </w:r>
            <w:r w:rsidRPr="00B66201">
              <w:br/>
              <w:t>Yes. D4A integrates with ERP and accounting tools to sync budgets, invoices, and payment cycles.</w:t>
            </w:r>
          </w:p>
          <w:p w14:paraId="4CAB0BF4" w14:textId="77777777" w:rsidR="00B66201" w:rsidRPr="00B66201" w:rsidRDefault="00B66201" w:rsidP="00B66201">
            <w:r w:rsidRPr="00B66201">
              <w:rPr>
                <w:b/>
                <w:bCs/>
              </w:rPr>
              <w:t>Q3: How does vendor management work?</w:t>
            </w:r>
            <w:r w:rsidRPr="00B66201">
              <w:br/>
              <w:t>The system centralizes vendor data, compliance status, and performance reports for smarter sourcing decisions.</w:t>
            </w:r>
          </w:p>
          <w:p w14:paraId="58F67D42" w14:textId="77777777" w:rsidR="00B66201" w:rsidRPr="00B66201" w:rsidRDefault="00B66201" w:rsidP="00B66201">
            <w:r w:rsidRPr="00B66201">
              <w:rPr>
                <w:b/>
                <w:bCs/>
              </w:rPr>
              <w:t>Q4: Does it support end-to-end automation?</w:t>
            </w:r>
            <w:r w:rsidRPr="00B66201">
              <w:br/>
              <w:t xml:space="preserve">Yes. As a full </w:t>
            </w:r>
            <w:r w:rsidRPr="00B66201">
              <w:rPr>
                <w:b/>
                <w:bCs/>
              </w:rPr>
              <w:t>source-to-pay platform</w:t>
            </w:r>
            <w:r w:rsidRPr="00B66201">
              <w:t>, it digitizes requisitions, approvals, and invoice clearance.</w:t>
            </w:r>
          </w:p>
          <w:p w14:paraId="7017A66D" w14:textId="36B29EF1" w:rsidR="004E1FDA" w:rsidRPr="00A72BEC" w:rsidRDefault="00B66201" w:rsidP="004F1EDE">
            <w:r w:rsidRPr="00B66201">
              <w:rPr>
                <w:b/>
                <w:bCs/>
              </w:rPr>
              <w:t>Q5: Is it suitable for SMEs as well as large organizations?</w:t>
            </w:r>
            <w:r w:rsidRPr="00B66201">
              <w:br/>
              <w:t>Absolutely. Our solution scales seamlessly from startups to global enterprises.</w:t>
            </w:r>
          </w:p>
          <w:p w14:paraId="571E1293" w14:textId="77777777" w:rsidR="004E1FDA" w:rsidRDefault="004E1FDA" w:rsidP="004E1FDA"/>
        </w:tc>
      </w:tr>
    </w:tbl>
    <w:p w14:paraId="27D938FE" w14:textId="77777777" w:rsidR="004E1FDA" w:rsidRPr="004E18B0" w:rsidRDefault="004E1FDA" w:rsidP="004E1FDA">
      <w:pPr>
        <w:rPr>
          <w:b/>
          <w:bCs/>
        </w:rPr>
      </w:pPr>
      <w:r>
        <w:br/>
      </w:r>
      <w:r w:rsidRPr="004E18B0">
        <w:rPr>
          <w:b/>
          <w:bCs/>
          <w:sz w:val="28"/>
          <w:szCs w:val="28"/>
        </w:rPr>
        <w:t>Meta Content:</w:t>
      </w:r>
    </w:p>
    <w:p w14:paraId="536C3EE4" w14:textId="03D41694" w:rsidR="004E1FDA" w:rsidRDefault="004E1FDA" w:rsidP="004E1FDA">
      <w:r>
        <w:rPr>
          <w:b/>
          <w:bCs/>
        </w:rPr>
        <w:t xml:space="preserve">Meta </w:t>
      </w:r>
      <w:r w:rsidRPr="004E18B0">
        <w:rPr>
          <w:b/>
          <w:bCs/>
        </w:rPr>
        <w:t>Title (Max 60 Characters):</w:t>
      </w:r>
      <w:r>
        <w:t xml:space="preserve"> </w:t>
      </w:r>
      <w:r w:rsidR="00F7456C" w:rsidRPr="00F7456C">
        <w:t>Procurement Software Qatar | Vendor &amp; Order Management</w:t>
      </w:r>
      <w:r>
        <w:br/>
      </w:r>
      <w:r>
        <w:rPr>
          <w:b/>
          <w:bCs/>
        </w:rPr>
        <w:t xml:space="preserve">Meta </w:t>
      </w:r>
      <w:r w:rsidRPr="005873DC">
        <w:rPr>
          <w:b/>
          <w:bCs/>
        </w:rPr>
        <w:t>Description (Max 160 Characters):</w:t>
      </w:r>
      <w:r w:rsidR="00F7456C">
        <w:t xml:space="preserve"> </w:t>
      </w:r>
      <w:r w:rsidR="00B66201" w:rsidRPr="00B66201">
        <w:t>Discover D4A’s global procurement software</w:t>
      </w:r>
      <w:r w:rsidR="00B66201">
        <w:t xml:space="preserve"> in</w:t>
      </w:r>
      <w:r w:rsidR="00B66201" w:rsidRPr="00B66201">
        <w:t xml:space="preserve"> Qatar. Automate purchase orders, vendor management &amp; workflows. Book a free demo today.</w:t>
      </w:r>
    </w:p>
    <w:p w14:paraId="7AB589C4" w14:textId="77777777" w:rsidR="004E1FDA" w:rsidRDefault="004E1FDA" w:rsidP="004E1FDA">
      <w:pPr>
        <w:rPr>
          <w:b/>
          <w:bCs/>
          <w:sz w:val="28"/>
          <w:szCs w:val="28"/>
        </w:rPr>
      </w:pPr>
      <w:r>
        <w:br/>
      </w:r>
      <w:r w:rsidRPr="00221A17">
        <w:rPr>
          <w:b/>
          <w:bCs/>
          <w:sz w:val="28"/>
          <w:szCs w:val="28"/>
        </w:rPr>
        <w:t>Image Alt Text Content:</w:t>
      </w:r>
    </w:p>
    <w:p w14:paraId="4255A49C" w14:textId="77777777" w:rsidR="005B350E" w:rsidRPr="005B350E" w:rsidRDefault="005B350E" w:rsidP="005B350E">
      <w:pPr>
        <w:pStyle w:val="NormalWeb"/>
      </w:pPr>
      <w:r w:rsidRPr="005B350E">
        <w:rPr>
          <w:b/>
          <w:bCs/>
        </w:rPr>
        <w:t>Hero Banner / Main Visual</w:t>
      </w:r>
      <w:r w:rsidRPr="005B350E">
        <w:br/>
        <w:t>Procurement software Qatar and global: D4A ERP solution for purchase order management and vendor tracking.</w:t>
      </w:r>
    </w:p>
    <w:p w14:paraId="6A98D028" w14:textId="77777777" w:rsidR="005B350E" w:rsidRPr="005B350E" w:rsidRDefault="005B350E" w:rsidP="005B350E">
      <w:pPr>
        <w:pStyle w:val="NormalWeb"/>
      </w:pPr>
      <w:r w:rsidRPr="005B350E">
        <w:rPr>
          <w:b/>
          <w:bCs/>
        </w:rPr>
        <w:t>Features Icons / Illustrations</w:t>
      </w:r>
    </w:p>
    <w:p w14:paraId="0376866C" w14:textId="77777777" w:rsidR="005B350E" w:rsidRPr="005B350E" w:rsidRDefault="005B350E" w:rsidP="005B350E">
      <w:pPr>
        <w:pStyle w:val="NormalWeb"/>
        <w:numPr>
          <w:ilvl w:val="0"/>
          <w:numId w:val="15"/>
        </w:numPr>
      </w:pPr>
      <w:r w:rsidRPr="005B350E">
        <w:lastRenderedPageBreak/>
        <w:t xml:space="preserve">Purchase Order Automation: Dashboard for creating and tracking digital </w:t>
      </w:r>
      <w:proofErr w:type="spellStart"/>
      <w:r w:rsidRPr="005B350E">
        <w:t>POs.</w:t>
      </w:r>
      <w:proofErr w:type="spellEnd"/>
    </w:p>
    <w:p w14:paraId="750F8252" w14:textId="77777777" w:rsidR="005B350E" w:rsidRPr="005B350E" w:rsidRDefault="005B350E" w:rsidP="005B350E">
      <w:pPr>
        <w:pStyle w:val="NormalWeb"/>
        <w:numPr>
          <w:ilvl w:val="0"/>
          <w:numId w:val="15"/>
        </w:numPr>
      </w:pPr>
      <w:r w:rsidRPr="005B350E">
        <w:t>Vendor Management Software: Vendor performance &amp; compliance dashboard.</w:t>
      </w:r>
    </w:p>
    <w:p w14:paraId="6F07809E" w14:textId="77777777" w:rsidR="005B350E" w:rsidRPr="005B350E" w:rsidRDefault="005B350E" w:rsidP="005B350E">
      <w:pPr>
        <w:pStyle w:val="NormalWeb"/>
        <w:numPr>
          <w:ilvl w:val="0"/>
          <w:numId w:val="15"/>
        </w:numPr>
      </w:pPr>
      <w:r w:rsidRPr="005B350E">
        <w:t>Digital Procurement Workflow: Automated procurement workflow system.</w:t>
      </w:r>
    </w:p>
    <w:p w14:paraId="0DDE1EEB" w14:textId="77777777" w:rsidR="005B350E" w:rsidRPr="005B350E" w:rsidRDefault="005B350E" w:rsidP="005B350E">
      <w:pPr>
        <w:pStyle w:val="NormalWeb"/>
        <w:numPr>
          <w:ilvl w:val="0"/>
          <w:numId w:val="15"/>
        </w:numPr>
      </w:pPr>
      <w:r w:rsidRPr="005B350E">
        <w:t>Source-to-Pay Platform: End-to-end procurement cycle software.</w:t>
      </w:r>
    </w:p>
    <w:p w14:paraId="1D54D80B" w14:textId="77777777" w:rsidR="005B350E" w:rsidRPr="005B350E" w:rsidRDefault="005B350E" w:rsidP="005B350E">
      <w:pPr>
        <w:pStyle w:val="NormalWeb"/>
        <w:numPr>
          <w:ilvl w:val="0"/>
          <w:numId w:val="15"/>
        </w:numPr>
      </w:pPr>
      <w:r w:rsidRPr="005B350E">
        <w:t>B2B Procurement Digitization: Bulk ordering and supplier negotiation software.</w:t>
      </w:r>
    </w:p>
    <w:p w14:paraId="5AF0DA16" w14:textId="77777777" w:rsidR="005B350E" w:rsidRPr="005B350E" w:rsidRDefault="005B350E" w:rsidP="005B350E">
      <w:pPr>
        <w:pStyle w:val="NormalWeb"/>
      </w:pPr>
      <w:r w:rsidRPr="005B350E">
        <w:rPr>
          <w:b/>
          <w:bCs/>
        </w:rPr>
        <w:t>Process Section (Illustration / Workflow Graphic)</w:t>
      </w:r>
      <w:r w:rsidRPr="005B350E">
        <w:br/>
        <w:t xml:space="preserve">D4A procurement workflow: Requisition → Approval → </w:t>
      </w:r>
      <w:proofErr w:type="spellStart"/>
      <w:r w:rsidRPr="005B350E">
        <w:t>Fulfillment</w:t>
      </w:r>
      <w:proofErr w:type="spellEnd"/>
      <w:r w:rsidRPr="005B350E">
        <w:t>.</w:t>
      </w:r>
    </w:p>
    <w:p w14:paraId="64EB71C1" w14:textId="77777777" w:rsidR="005B350E" w:rsidRPr="005B350E" w:rsidRDefault="005B350E" w:rsidP="005B350E">
      <w:pPr>
        <w:pStyle w:val="NormalWeb"/>
      </w:pPr>
      <w:r w:rsidRPr="005B350E">
        <w:rPr>
          <w:b/>
          <w:bCs/>
        </w:rPr>
        <w:t>Dashboard Screenshot / Analytics Image</w:t>
      </w:r>
      <w:r w:rsidRPr="005B350E">
        <w:br/>
        <w:t>Real-time dashboards for spend analysis and vendor performance.</w:t>
      </w:r>
    </w:p>
    <w:p w14:paraId="3777EB4E" w14:textId="77777777" w:rsidR="005B350E" w:rsidRPr="005B350E" w:rsidRDefault="005B350E" w:rsidP="005B350E">
      <w:pPr>
        <w:pStyle w:val="NormalWeb"/>
      </w:pPr>
      <w:r w:rsidRPr="005B350E">
        <w:rPr>
          <w:b/>
          <w:bCs/>
        </w:rPr>
        <w:t>CTA / Free Trial Visual</w:t>
      </w:r>
      <w:r w:rsidRPr="005B350E">
        <w:br/>
        <w:t>Book free demo of D4A procurement software Qatar – automate purchase orders and vendor management globally.</w:t>
      </w:r>
    </w:p>
    <w:p w14:paraId="1BD14771" w14:textId="234466B3" w:rsidR="00F7456C" w:rsidRDefault="00F7456C" w:rsidP="00F7456C">
      <w:pPr>
        <w:pStyle w:val="NormalWeb"/>
      </w:pPr>
    </w:p>
    <w:p w14:paraId="20D85E0A" w14:textId="77777777" w:rsidR="004E1FDA" w:rsidRPr="00727152" w:rsidRDefault="004E1FDA" w:rsidP="004E1FDA"/>
    <w:p w14:paraId="0F09C5E8" w14:textId="77777777" w:rsidR="00F93993" w:rsidRDefault="00F93993"/>
    <w:sectPr w:rsidR="00F939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gria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03948"/>
    <w:multiLevelType w:val="multilevel"/>
    <w:tmpl w:val="9A76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27FA7"/>
    <w:multiLevelType w:val="multilevel"/>
    <w:tmpl w:val="D8EC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F1D4F"/>
    <w:multiLevelType w:val="multilevel"/>
    <w:tmpl w:val="18E8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CC3CD1"/>
    <w:multiLevelType w:val="multilevel"/>
    <w:tmpl w:val="9C2E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D84ADD"/>
    <w:multiLevelType w:val="multilevel"/>
    <w:tmpl w:val="9EACA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4C09A4"/>
    <w:multiLevelType w:val="multilevel"/>
    <w:tmpl w:val="F13E7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64A2E"/>
    <w:multiLevelType w:val="multilevel"/>
    <w:tmpl w:val="1EE80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200C53"/>
    <w:multiLevelType w:val="multilevel"/>
    <w:tmpl w:val="0768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A92569"/>
    <w:multiLevelType w:val="multilevel"/>
    <w:tmpl w:val="E474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260D7E"/>
    <w:multiLevelType w:val="multilevel"/>
    <w:tmpl w:val="9782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927721"/>
    <w:multiLevelType w:val="multilevel"/>
    <w:tmpl w:val="1F263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091394"/>
    <w:multiLevelType w:val="multilevel"/>
    <w:tmpl w:val="74C4F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8F40B4"/>
    <w:multiLevelType w:val="multilevel"/>
    <w:tmpl w:val="14741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374A62"/>
    <w:multiLevelType w:val="multilevel"/>
    <w:tmpl w:val="CF7EC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274E30"/>
    <w:multiLevelType w:val="multilevel"/>
    <w:tmpl w:val="7900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8575850">
    <w:abstractNumId w:val="12"/>
  </w:num>
  <w:num w:numId="2" w16cid:durableId="893347138">
    <w:abstractNumId w:val="4"/>
  </w:num>
  <w:num w:numId="3" w16cid:durableId="251813778">
    <w:abstractNumId w:val="3"/>
  </w:num>
  <w:num w:numId="4" w16cid:durableId="933972754">
    <w:abstractNumId w:val="2"/>
  </w:num>
  <w:num w:numId="5" w16cid:durableId="1071348353">
    <w:abstractNumId w:val="6"/>
  </w:num>
  <w:num w:numId="6" w16cid:durableId="592709525">
    <w:abstractNumId w:val="0"/>
  </w:num>
  <w:num w:numId="7" w16cid:durableId="1775130507">
    <w:abstractNumId w:val="1"/>
  </w:num>
  <w:num w:numId="8" w16cid:durableId="1971201892">
    <w:abstractNumId w:val="5"/>
  </w:num>
  <w:num w:numId="9" w16cid:durableId="635914241">
    <w:abstractNumId w:val="9"/>
  </w:num>
  <w:num w:numId="10" w16cid:durableId="1081752348">
    <w:abstractNumId w:val="7"/>
  </w:num>
  <w:num w:numId="11" w16cid:durableId="2061047606">
    <w:abstractNumId w:val="10"/>
  </w:num>
  <w:num w:numId="12" w16cid:durableId="1858961116">
    <w:abstractNumId w:val="8"/>
  </w:num>
  <w:num w:numId="13" w16cid:durableId="967706361">
    <w:abstractNumId w:val="14"/>
  </w:num>
  <w:num w:numId="14" w16cid:durableId="1392344569">
    <w:abstractNumId w:val="13"/>
  </w:num>
  <w:num w:numId="15" w16cid:durableId="2991899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FDA"/>
    <w:rsid w:val="003C2AD7"/>
    <w:rsid w:val="00404BE8"/>
    <w:rsid w:val="00454698"/>
    <w:rsid w:val="004E1FDA"/>
    <w:rsid w:val="00592E61"/>
    <w:rsid w:val="005B350E"/>
    <w:rsid w:val="00701D03"/>
    <w:rsid w:val="008C4AE1"/>
    <w:rsid w:val="009E48D9"/>
    <w:rsid w:val="00B66201"/>
    <w:rsid w:val="00BD6B5E"/>
    <w:rsid w:val="00DA5327"/>
    <w:rsid w:val="00F7456C"/>
    <w:rsid w:val="00F9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FC38E"/>
  <w15:chartTrackingRefBased/>
  <w15:docId w15:val="{EA7EE431-1A4E-48A6-A2FA-BEC1ED007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FDA"/>
  </w:style>
  <w:style w:type="paragraph" w:styleId="Heading1">
    <w:name w:val="heading 1"/>
    <w:basedOn w:val="Normal"/>
    <w:next w:val="Normal"/>
    <w:link w:val="Heading1Char"/>
    <w:uiPriority w:val="9"/>
    <w:qFormat/>
    <w:rsid w:val="004E1F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1F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1F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1F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1F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1F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1F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1F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1F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1F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1F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1F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1F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1F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1F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1F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1F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1F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1F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1F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F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1F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1F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1F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1F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1F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1F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1F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1FDA"/>
    <w:rPr>
      <w:b/>
      <w:bCs/>
      <w:smallCaps/>
      <w:color w:val="2F5496" w:themeColor="accent1" w:themeShade="BF"/>
      <w:spacing w:val="5"/>
    </w:rPr>
  </w:style>
  <w:style w:type="character" w:styleId="BookTitle">
    <w:name w:val="Book Title"/>
    <w:basedOn w:val="DefaultParagraphFont"/>
    <w:uiPriority w:val="33"/>
    <w:qFormat/>
    <w:rsid w:val="004E1FDA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4E1FD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E1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74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F7456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92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html.awaikenthemes.com/artistic/service-single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Roshini M</dc:creator>
  <cp:keywords/>
  <dc:description/>
  <cp:lastModifiedBy>Roshini M</cp:lastModifiedBy>
  <cp:revision>4</cp:revision>
  <dcterms:created xsi:type="dcterms:W3CDTF">2025-09-07T10:05:00Z</dcterms:created>
  <dcterms:modified xsi:type="dcterms:W3CDTF">2025-09-21T11:28:00Z</dcterms:modified>
</cp:coreProperties>
</file>